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宋体" w:hAnsi="宋体" w:eastAsia="宋体" w:cs="宋体"/>
          <w:b/>
          <w:bCs/>
          <w:sz w:val="40"/>
          <w:szCs w:val="40"/>
          <w:lang w:eastAsia="zh-CN"/>
        </w:rPr>
      </w:pPr>
      <w:r>
        <w:rPr>
          <w:rFonts w:hint="eastAsia" w:ascii="宋体" w:hAnsi="宋体" w:eastAsia="宋体" w:cs="宋体"/>
          <w:b/>
          <w:bCs/>
          <w:sz w:val="40"/>
          <w:szCs w:val="40"/>
          <w:lang w:eastAsia="zh-CN"/>
        </w:rPr>
        <w:t>询价采购公告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firstLine="444"/>
        <w:textAlignment w:val="auto"/>
        <w:rPr>
          <w:rFonts w:hint="eastAsia" w:ascii="宋体" w:hAnsi="宋体" w:eastAsia="宋体" w:cs="宋体"/>
          <w:sz w:val="28"/>
          <w:szCs w:val="28"/>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444"/>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根据我院工作需要，</w:t>
      </w:r>
      <w:r>
        <w:rPr>
          <w:rFonts w:hint="eastAsia" w:ascii="仿宋" w:hAnsi="仿宋" w:eastAsia="仿宋" w:cs="仿宋"/>
          <w:b w:val="0"/>
          <w:bCs w:val="0"/>
          <w:sz w:val="28"/>
          <w:szCs w:val="28"/>
          <w:lang w:val="en-US" w:eastAsia="zh-CN"/>
        </w:rPr>
        <w:t>现就下列项目</w:t>
      </w:r>
      <w:r>
        <w:rPr>
          <w:rFonts w:hint="eastAsia" w:ascii="仿宋" w:hAnsi="仿宋" w:eastAsia="仿宋" w:cs="仿宋"/>
          <w:b w:val="0"/>
          <w:bCs w:val="0"/>
          <w:sz w:val="28"/>
          <w:szCs w:val="28"/>
          <w:lang w:eastAsia="zh-CN"/>
        </w:rPr>
        <w:t>进行询价采购</w:t>
      </w:r>
      <w:r>
        <w:rPr>
          <w:rFonts w:hint="eastAsia" w:ascii="仿宋" w:hAnsi="仿宋" w:eastAsia="仿宋" w:cs="仿宋"/>
          <w:b w:val="0"/>
          <w:bCs w:val="0"/>
          <w:sz w:val="28"/>
          <w:szCs w:val="28"/>
        </w:rPr>
        <w:t>,欢迎</w:t>
      </w:r>
      <w:r>
        <w:rPr>
          <w:rFonts w:hint="eastAsia" w:ascii="仿宋" w:hAnsi="仿宋" w:eastAsia="仿宋" w:cs="仿宋"/>
          <w:b w:val="0"/>
          <w:bCs w:val="0"/>
          <w:sz w:val="28"/>
          <w:szCs w:val="28"/>
          <w:lang w:eastAsia="zh-CN"/>
        </w:rPr>
        <w:t>符合资格条件的厂</w:t>
      </w:r>
      <w:r>
        <w:rPr>
          <w:rFonts w:hint="eastAsia" w:ascii="仿宋" w:hAnsi="仿宋" w:eastAsia="仿宋" w:cs="仿宋"/>
          <w:b w:val="0"/>
          <w:bCs w:val="0"/>
          <w:sz w:val="28"/>
          <w:szCs w:val="28"/>
        </w:rPr>
        <w:t>商参加我院询价</w:t>
      </w:r>
      <w:r>
        <w:rPr>
          <w:rFonts w:hint="eastAsia" w:ascii="仿宋" w:hAnsi="仿宋" w:eastAsia="仿宋" w:cs="仿宋"/>
          <w:b w:val="0"/>
          <w:bCs w:val="0"/>
          <w:sz w:val="28"/>
          <w:szCs w:val="28"/>
          <w:lang w:eastAsia="zh-CN"/>
        </w:rPr>
        <w:t>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1、询价采购内容：</w:t>
      </w:r>
    </w:p>
    <w:tbl>
      <w:tblPr>
        <w:tblStyle w:val="7"/>
        <w:tblW w:w="7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2"/>
        <w:gridCol w:w="2658"/>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2922" w:type="dxa"/>
            <w:vAlign w:val="center"/>
          </w:tcPr>
          <w:p>
            <w:pPr>
              <w:adjustRightInd w:val="0"/>
              <w:snapToGrid w:val="0"/>
              <w:spacing w:line="500" w:lineRule="exact"/>
              <w:ind w:firstLine="200"/>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项目编号</w:t>
            </w:r>
          </w:p>
        </w:tc>
        <w:tc>
          <w:tcPr>
            <w:tcW w:w="2658" w:type="dxa"/>
            <w:vAlign w:val="center"/>
          </w:tcPr>
          <w:p>
            <w:pPr>
              <w:adjustRightInd w:val="0"/>
              <w:snapToGrid w:val="0"/>
              <w:spacing w:line="500" w:lineRule="exact"/>
              <w:ind w:firstLine="200"/>
              <w:jc w:val="center"/>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项目</w:t>
            </w:r>
            <w:r>
              <w:rPr>
                <w:rFonts w:hint="eastAsia" w:ascii="仿宋" w:hAnsi="仿宋" w:eastAsia="仿宋" w:cs="仿宋"/>
                <w:b w:val="0"/>
                <w:bCs w:val="0"/>
                <w:sz w:val="28"/>
                <w:szCs w:val="28"/>
              </w:rPr>
              <w:t>名称</w:t>
            </w:r>
          </w:p>
        </w:tc>
        <w:tc>
          <w:tcPr>
            <w:tcW w:w="1596" w:type="dxa"/>
            <w:vAlign w:val="center"/>
          </w:tcPr>
          <w:p>
            <w:pPr>
              <w:adjustRightInd w:val="0"/>
              <w:snapToGrid w:val="0"/>
              <w:spacing w:line="500" w:lineRule="exact"/>
              <w:ind w:firstLine="200"/>
              <w:jc w:val="center"/>
              <w:rPr>
                <w:rStyle w:val="9"/>
                <w:rFonts w:hint="eastAsia" w:ascii="仿宋" w:hAnsi="仿宋" w:eastAsia="仿宋" w:cs="仿宋"/>
                <w:b w:val="0"/>
                <w:bCs w:val="0"/>
                <w:sz w:val="28"/>
                <w:szCs w:val="28"/>
                <w:lang w:eastAsia="zh-CN"/>
              </w:rPr>
            </w:pPr>
            <w:r>
              <w:rPr>
                <w:rStyle w:val="9"/>
                <w:rFonts w:hint="eastAsia" w:ascii="仿宋" w:hAnsi="仿宋" w:eastAsia="仿宋" w:cs="仿宋"/>
                <w:b w:val="0"/>
                <w:bCs w:val="0"/>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2922" w:type="dxa"/>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2"/>
                <w:sz w:val="28"/>
                <w:szCs w:val="28"/>
                <w:u w:val="none"/>
                <w:lang w:val="en-US" w:eastAsia="zh-CN" w:bidi="ar-SA"/>
              </w:rPr>
            </w:pPr>
            <w:r>
              <w:rPr>
                <w:rFonts w:hint="eastAsia" w:ascii="仿宋" w:hAnsi="仿宋" w:eastAsia="仿宋" w:cs="仿宋"/>
                <w:b w:val="0"/>
                <w:bCs w:val="0"/>
                <w:i w:val="0"/>
                <w:color w:val="auto"/>
                <w:kern w:val="2"/>
                <w:sz w:val="28"/>
                <w:szCs w:val="28"/>
                <w:u w:val="none"/>
                <w:lang w:val="en-US" w:eastAsia="zh-CN" w:bidi="ar-SA"/>
              </w:rPr>
              <w:t>RCSRMYY20240423001</w:t>
            </w:r>
          </w:p>
        </w:tc>
        <w:tc>
          <w:tcPr>
            <w:tcW w:w="2658" w:type="dxa"/>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2"/>
                <w:sz w:val="28"/>
                <w:szCs w:val="28"/>
                <w:u w:val="none"/>
                <w:lang w:val="en-US" w:eastAsia="zh-CN" w:bidi="ar-SA"/>
              </w:rPr>
            </w:pPr>
            <w:bookmarkStart w:id="0" w:name="_GoBack"/>
            <w:r>
              <w:rPr>
                <w:rFonts w:hint="eastAsia" w:ascii="仿宋" w:hAnsi="仿宋" w:eastAsia="仿宋" w:cs="仿宋"/>
                <w:b w:val="0"/>
                <w:bCs w:val="0"/>
                <w:i w:val="0"/>
                <w:color w:val="auto"/>
                <w:kern w:val="2"/>
                <w:sz w:val="28"/>
                <w:szCs w:val="28"/>
                <w:u w:val="none"/>
                <w:lang w:val="en-US" w:eastAsia="zh-CN" w:bidi="ar-SA"/>
              </w:rPr>
              <w:t>“易喷乐”微网式雾化器</w:t>
            </w:r>
            <w:bookmarkEnd w:id="0"/>
          </w:p>
        </w:tc>
        <w:tc>
          <w:tcPr>
            <w:tcW w:w="1596" w:type="dxa"/>
            <w:vAlign w:val="center"/>
          </w:tcPr>
          <w:p>
            <w:pPr>
              <w:numPr>
                <w:ilvl w:val="0"/>
                <w:numId w:val="0"/>
              </w:numPr>
              <w:adjustRightInd w:val="0"/>
              <w:snapToGrid w:val="0"/>
              <w:spacing w:line="240" w:lineRule="auto"/>
              <w:jc w:val="center"/>
              <w:rPr>
                <w:rStyle w:val="9"/>
                <w:rFonts w:hint="eastAsia" w:ascii="仿宋" w:hAnsi="仿宋" w:eastAsia="仿宋" w:cs="仿宋"/>
                <w:b w:val="0"/>
                <w:bCs w:val="0"/>
                <w:color w:val="auto"/>
                <w:sz w:val="28"/>
                <w:szCs w:val="28"/>
                <w:lang w:val="en-US" w:eastAsia="zh-CN"/>
              </w:rPr>
            </w:pPr>
          </w:p>
        </w:tc>
      </w:tr>
    </w:tbl>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444"/>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w:t>
      </w:r>
      <w:r>
        <w:rPr>
          <w:rFonts w:hint="eastAsia" w:ascii="仿宋" w:hAnsi="仿宋" w:eastAsia="仿宋" w:cs="仿宋"/>
          <w:b w:val="0"/>
          <w:bCs w:val="0"/>
          <w:sz w:val="28"/>
          <w:szCs w:val="28"/>
          <w:lang w:eastAsia="zh-CN"/>
        </w:rPr>
        <w:t>报名截止时间：</w:t>
      </w:r>
      <w:r>
        <w:rPr>
          <w:rFonts w:hint="eastAsia" w:ascii="仿宋" w:hAnsi="仿宋" w:eastAsia="仿宋" w:cs="仿宋"/>
          <w:b w:val="0"/>
          <w:bCs w:val="0"/>
          <w:sz w:val="28"/>
          <w:szCs w:val="28"/>
          <w:lang w:val="en-US" w:eastAsia="zh-CN"/>
        </w:rPr>
        <w:t>2024</w:t>
      </w:r>
      <w:r>
        <w:rPr>
          <w:rFonts w:hint="eastAsia" w:ascii="仿宋" w:hAnsi="仿宋" w:eastAsia="仿宋" w:cs="仿宋"/>
          <w:b w:val="0"/>
          <w:bCs w:val="0"/>
          <w:sz w:val="28"/>
          <w:szCs w:val="28"/>
          <w:lang w:eastAsia="zh-CN"/>
        </w:rPr>
        <w:t>年</w:t>
      </w:r>
      <w:r>
        <w:rPr>
          <w:rFonts w:hint="eastAsia" w:ascii="仿宋" w:hAnsi="仿宋" w:eastAsia="仿宋" w:cs="仿宋"/>
          <w:b w:val="0"/>
          <w:bCs w:val="0"/>
          <w:sz w:val="28"/>
          <w:szCs w:val="28"/>
          <w:lang w:val="en-US" w:eastAsia="zh-CN"/>
        </w:rPr>
        <w:t xml:space="preserve"> 4</w:t>
      </w:r>
      <w:r>
        <w:rPr>
          <w:rFonts w:hint="eastAsia" w:ascii="仿宋" w:hAnsi="仿宋" w:eastAsia="仿宋" w:cs="仿宋"/>
          <w:b w:val="0"/>
          <w:bCs w:val="0"/>
          <w:sz w:val="28"/>
          <w:szCs w:val="28"/>
          <w:lang w:eastAsia="zh-CN"/>
        </w:rPr>
        <w:t>月</w:t>
      </w:r>
      <w:r>
        <w:rPr>
          <w:rFonts w:hint="eastAsia" w:ascii="仿宋" w:hAnsi="仿宋" w:eastAsia="仿宋" w:cs="仿宋"/>
          <w:b w:val="0"/>
          <w:bCs w:val="0"/>
          <w:sz w:val="28"/>
          <w:szCs w:val="28"/>
          <w:lang w:val="en-US" w:eastAsia="zh-CN"/>
        </w:rPr>
        <w:t>26</w:t>
      </w:r>
      <w:r>
        <w:rPr>
          <w:rFonts w:hint="eastAsia" w:ascii="仿宋" w:hAnsi="仿宋" w:eastAsia="仿宋" w:cs="仿宋"/>
          <w:b w:val="0"/>
          <w:bCs w:val="0"/>
          <w:sz w:val="28"/>
          <w:szCs w:val="28"/>
          <w:lang w:eastAsia="zh-CN"/>
        </w:rPr>
        <w:t>日</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444"/>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lang w:eastAsia="zh-CN"/>
        </w:rPr>
        <w:t>报名地点</w:t>
      </w:r>
      <w:r>
        <w:rPr>
          <w:rFonts w:hint="eastAsia" w:ascii="仿宋" w:hAnsi="仿宋" w:eastAsia="仿宋" w:cs="仿宋"/>
          <w:b w:val="0"/>
          <w:bCs w:val="0"/>
          <w:sz w:val="28"/>
          <w:szCs w:val="28"/>
          <w:lang w:val="en-US" w:eastAsia="zh-CN"/>
        </w:rPr>
        <w:t>:</w:t>
      </w:r>
      <w:r>
        <w:rPr>
          <w:rFonts w:hint="eastAsia" w:ascii="仿宋" w:hAnsi="仿宋" w:eastAsia="仿宋" w:cs="仿宋"/>
          <w:b w:val="0"/>
          <w:bCs w:val="0"/>
          <w:i w:val="0"/>
          <w:iCs w:val="0"/>
          <w:caps w:val="0"/>
          <w:color w:val="auto"/>
          <w:spacing w:val="0"/>
          <w:sz w:val="28"/>
          <w:szCs w:val="28"/>
          <w:bdr w:val="none" w:color="auto" w:sz="0" w:space="0"/>
          <w:shd w:val="clear" w:fill="FFFFFF"/>
        </w:rPr>
        <w:t>瑞昌市湓城东路10号瑞昌市总院三楼办公室二</w:t>
      </w:r>
      <w:r>
        <w:rPr>
          <w:rFonts w:hint="eastAsia" w:ascii="仿宋" w:hAnsi="仿宋" w:eastAsia="仿宋" w:cs="仿宋"/>
          <w:b w:val="0"/>
          <w:bCs w:val="0"/>
          <w:color w:val="auto"/>
          <w:sz w:val="28"/>
          <w:szCs w:val="28"/>
          <w:lang w:val="en-US"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444"/>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4、</w:t>
      </w:r>
      <w:r>
        <w:rPr>
          <w:rFonts w:hint="eastAsia" w:ascii="仿宋" w:hAnsi="仿宋" w:eastAsia="仿宋" w:cs="仿宋"/>
          <w:b w:val="0"/>
          <w:bCs w:val="0"/>
          <w:sz w:val="28"/>
          <w:szCs w:val="28"/>
          <w:lang w:eastAsia="zh-CN"/>
        </w:rPr>
        <w:t>报名方式：现场报名（报名企业需在规定报名时间内递交报名资料，经工作人员审核确认，审核通过的公司获取询价文件密码）。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444"/>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5、联系电话：0792-4811172 田老师</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444"/>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询价开标时间：另行通知</w:t>
      </w:r>
      <w:r>
        <w:rPr>
          <w:rFonts w:hint="eastAsia" w:ascii="仿宋" w:hAnsi="仿宋" w:eastAsia="仿宋" w:cs="仿宋"/>
          <w:b w:val="0"/>
          <w:bCs w:val="0"/>
          <w:sz w:val="28"/>
          <w:szCs w:val="28"/>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firstLine="444"/>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7、</w:t>
      </w:r>
      <w:r>
        <w:rPr>
          <w:rFonts w:hint="eastAsia" w:ascii="仿宋" w:hAnsi="仿宋" w:eastAsia="仿宋" w:cs="仿宋"/>
          <w:b w:val="0"/>
          <w:bCs w:val="0"/>
          <w:sz w:val="28"/>
          <w:szCs w:val="28"/>
          <w:lang w:eastAsia="zh-CN"/>
        </w:rPr>
        <w:t>报名供应商的条件及需提供资料：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firstLine="280" w:firstLineChars="100"/>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（1）报名公司的有效证件（工商营业执照、税务登记证、组织机构代码或三证合一复印件、医疗器械经营许可证或备案证）；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firstLine="280" w:firstLineChars="100"/>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2</w:t>
      </w:r>
      <w:r>
        <w:rPr>
          <w:rFonts w:hint="eastAsia" w:ascii="仿宋" w:hAnsi="仿宋" w:eastAsia="仿宋" w:cs="仿宋"/>
          <w:b w:val="0"/>
          <w:bCs w:val="0"/>
          <w:sz w:val="28"/>
          <w:szCs w:val="28"/>
          <w:lang w:eastAsia="zh-CN"/>
        </w:rPr>
        <w:t>）报名公司</w:t>
      </w:r>
      <w:r>
        <w:rPr>
          <w:rFonts w:hint="eastAsia" w:ascii="仿宋" w:hAnsi="仿宋" w:eastAsia="仿宋" w:cs="仿宋"/>
          <w:b w:val="0"/>
          <w:bCs w:val="0"/>
          <w:sz w:val="28"/>
          <w:szCs w:val="28"/>
        </w:rPr>
        <w:t>法人授权委托书原件，授权委托人身份证原件及复印件</w:t>
      </w:r>
      <w:r>
        <w:rPr>
          <w:rFonts w:hint="eastAsia" w:ascii="仿宋" w:hAnsi="仿宋" w:eastAsia="仿宋" w:cs="仿宋"/>
          <w:b w:val="0"/>
          <w:bCs w:val="0"/>
          <w:sz w:val="28"/>
          <w:szCs w:val="28"/>
          <w:lang w:eastAsia="zh-CN"/>
        </w:rPr>
        <w:t>。</w:t>
      </w:r>
    </w:p>
    <w:p>
      <w:pPr>
        <w:keepNext w:val="0"/>
        <w:keepLines w:val="0"/>
        <w:widowControl/>
        <w:suppressLineNumbers w:val="0"/>
        <w:ind w:firstLine="280" w:firstLineChars="1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lang w:eastAsia="zh-CN"/>
        </w:rPr>
        <w:t>）提供报名产品生产企业</w:t>
      </w:r>
      <w:r>
        <w:rPr>
          <w:rFonts w:hint="eastAsia" w:ascii="仿宋" w:hAnsi="仿宋" w:eastAsia="仿宋" w:cs="仿宋"/>
          <w:color w:val="000000"/>
          <w:kern w:val="0"/>
          <w:sz w:val="28"/>
          <w:szCs w:val="28"/>
          <w:lang w:val="en-US" w:eastAsia="zh-CN" w:bidi="ar"/>
        </w:rPr>
        <w:t>营业执照（含税务登记证、组织机构代码证）、医疗器械生产许可证、产品</w:t>
      </w:r>
      <w:r>
        <w:rPr>
          <w:rFonts w:hint="eastAsia" w:ascii="仿宋" w:hAnsi="仿宋" w:eastAsia="仿宋" w:cs="仿宋"/>
          <w:b w:val="0"/>
          <w:bCs w:val="0"/>
          <w:sz w:val="28"/>
          <w:szCs w:val="28"/>
          <w:lang w:eastAsia="zh-CN"/>
        </w:rPr>
        <w:t>医疗器械注册证或注册登记表。</w:t>
      </w:r>
    </w:p>
    <w:p>
      <w:pPr>
        <w:keepNext w:val="0"/>
        <w:keepLines w:val="0"/>
        <w:widowControl/>
        <w:suppressLineNumbers w:val="0"/>
        <w:ind w:firstLine="280" w:firstLineChars="100"/>
        <w:jc w:val="left"/>
        <w:rPr>
          <w:rFonts w:hint="eastAsia" w:ascii="仿宋" w:hAnsi="仿宋" w:eastAsia="仿宋" w:cs="仿宋"/>
          <w:b w:val="0"/>
          <w:bCs w:val="0"/>
          <w:color w:val="000000"/>
          <w:kern w:val="0"/>
          <w:sz w:val="28"/>
          <w:szCs w:val="28"/>
          <w:lang w:val="en-US" w:eastAsia="zh-CN" w:bidi="ar"/>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（4）提供</w:t>
      </w:r>
      <w:r>
        <w:rPr>
          <w:rFonts w:hint="eastAsia" w:ascii="仿宋" w:hAnsi="仿宋" w:eastAsia="仿宋" w:cs="仿宋"/>
          <w:b w:val="0"/>
          <w:bCs w:val="0"/>
          <w:color w:val="000000"/>
          <w:kern w:val="0"/>
          <w:sz w:val="28"/>
          <w:szCs w:val="28"/>
          <w:lang w:val="en-US" w:eastAsia="zh-CN" w:bidi="ar"/>
        </w:rPr>
        <w:t>产品授权书，授权期自授权日期起必须超一年（含一年）</w:t>
      </w:r>
    </w:p>
    <w:p>
      <w:pPr>
        <w:keepNext w:val="0"/>
        <w:keepLines w:val="0"/>
        <w:widowControl/>
        <w:suppressLineNumbers w:val="0"/>
        <w:ind w:firstLine="280" w:firstLineChars="100"/>
        <w:jc w:val="left"/>
        <w:rPr>
          <w:rFonts w:hint="eastAsia" w:ascii="仿宋" w:hAnsi="仿宋" w:eastAsia="仿宋" w:cs="仿宋"/>
          <w:b w:val="0"/>
          <w:bCs w:val="0"/>
          <w:sz w:val="28"/>
          <w:szCs w:val="28"/>
        </w:rPr>
      </w:pPr>
      <w:r>
        <w:rPr>
          <w:rFonts w:hint="eastAsia" w:ascii="仿宋" w:hAnsi="仿宋" w:eastAsia="仿宋" w:cs="仿宋"/>
          <w:b w:val="0"/>
          <w:bCs w:val="0"/>
          <w:color w:val="000000"/>
          <w:kern w:val="0"/>
          <w:sz w:val="28"/>
          <w:szCs w:val="28"/>
          <w:lang w:val="en-US" w:eastAsia="zh-CN" w:bidi="ar"/>
        </w:rPr>
        <w:t xml:space="preserve">（5）提供产品在江西省药品和医用耗材招采管理系统（网址：https://ggfw.ybj.jiangxi.gov.cn/#/Index）及国家医保信息投标资格审查文件业务编码标准数据库动态维护官网（网址： </w:t>
      </w:r>
    </w:p>
    <w:p>
      <w:pPr>
        <w:keepNext w:val="0"/>
        <w:keepLines w:val="0"/>
        <w:widowControl/>
        <w:suppressLineNumbers w:val="0"/>
        <w:jc w:val="left"/>
        <w:rPr>
          <w:rFonts w:hint="eastAsia" w:ascii="仿宋" w:hAnsi="仿宋" w:eastAsia="仿宋" w:cs="仿宋"/>
          <w:b w:val="0"/>
          <w:bCs w:val="0"/>
          <w:sz w:val="28"/>
          <w:szCs w:val="28"/>
        </w:rPr>
      </w:pPr>
      <w:r>
        <w:rPr>
          <w:rFonts w:hint="eastAsia" w:ascii="仿宋" w:hAnsi="仿宋" w:eastAsia="仿宋" w:cs="仿宋"/>
          <w:b w:val="0"/>
          <w:bCs w:val="0"/>
          <w:color w:val="000000"/>
          <w:kern w:val="0"/>
          <w:sz w:val="28"/>
          <w:szCs w:val="28"/>
          <w:lang w:val="en-US" w:eastAsia="zh-CN" w:bidi="ar"/>
        </w:rPr>
        <w:t xml:space="preserve">https://code.nhsa.gov.cn/toSearch.html?sysflag=1004）截 </w:t>
      </w:r>
    </w:p>
    <w:p>
      <w:pPr>
        <w:keepNext w:val="0"/>
        <w:keepLines w:val="0"/>
        <w:widowControl/>
        <w:suppressLineNumbers w:val="0"/>
        <w:jc w:val="left"/>
        <w:rPr>
          <w:rFonts w:hint="eastAsia" w:ascii="仿宋" w:hAnsi="仿宋" w:eastAsia="仿宋" w:cs="仿宋"/>
          <w:b w:val="0"/>
          <w:bCs w:val="0"/>
          <w:color w:val="FF0000"/>
          <w:sz w:val="28"/>
          <w:szCs w:val="28"/>
          <w:lang w:val="en-US" w:eastAsia="zh-CN"/>
        </w:rPr>
      </w:pPr>
      <w:r>
        <w:rPr>
          <w:rFonts w:hint="eastAsia" w:ascii="仿宋" w:hAnsi="仿宋" w:eastAsia="仿宋" w:cs="仿宋"/>
          <w:b w:val="0"/>
          <w:bCs w:val="0"/>
          <w:color w:val="000000"/>
          <w:kern w:val="0"/>
          <w:sz w:val="28"/>
          <w:szCs w:val="28"/>
          <w:lang w:val="en-US" w:eastAsia="zh-CN" w:bidi="ar"/>
        </w:rPr>
        <w:t>图。</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1NmJmNDUzNWJiOTMzOWEyYzE2Y2ZjYjg4NTFhOTkifQ=="/>
    <w:docVar w:name="KSO_WPS_MARK_KEY" w:val="8281c4c9-1c1a-4390-91c1-1c0828db2ca9"/>
  </w:docVars>
  <w:rsids>
    <w:rsidRoot w:val="07A96023"/>
    <w:rsid w:val="0001563A"/>
    <w:rsid w:val="00B4535F"/>
    <w:rsid w:val="051018C6"/>
    <w:rsid w:val="07230EEA"/>
    <w:rsid w:val="074551D9"/>
    <w:rsid w:val="07A96023"/>
    <w:rsid w:val="08306C0F"/>
    <w:rsid w:val="08E31D5D"/>
    <w:rsid w:val="092576FA"/>
    <w:rsid w:val="0C8C5A97"/>
    <w:rsid w:val="0C9B7E20"/>
    <w:rsid w:val="0EEC097B"/>
    <w:rsid w:val="0EF33A8B"/>
    <w:rsid w:val="0FC063DB"/>
    <w:rsid w:val="103B4115"/>
    <w:rsid w:val="11DF484D"/>
    <w:rsid w:val="1520557A"/>
    <w:rsid w:val="1BD37B16"/>
    <w:rsid w:val="1C91105D"/>
    <w:rsid w:val="1D6F0911"/>
    <w:rsid w:val="1E3D7B28"/>
    <w:rsid w:val="1E4E399F"/>
    <w:rsid w:val="1F527C21"/>
    <w:rsid w:val="1F7D31BE"/>
    <w:rsid w:val="1FB262F3"/>
    <w:rsid w:val="213A609C"/>
    <w:rsid w:val="2305700B"/>
    <w:rsid w:val="23235A50"/>
    <w:rsid w:val="23855720"/>
    <w:rsid w:val="2528251C"/>
    <w:rsid w:val="253C618F"/>
    <w:rsid w:val="25543C59"/>
    <w:rsid w:val="26BC45BF"/>
    <w:rsid w:val="27021B5D"/>
    <w:rsid w:val="286403C9"/>
    <w:rsid w:val="28762F42"/>
    <w:rsid w:val="28FF6A2B"/>
    <w:rsid w:val="2EF07A68"/>
    <w:rsid w:val="2FE13BAA"/>
    <w:rsid w:val="305E3C8B"/>
    <w:rsid w:val="31CC150E"/>
    <w:rsid w:val="32816729"/>
    <w:rsid w:val="32BE0FA5"/>
    <w:rsid w:val="335C26CE"/>
    <w:rsid w:val="33D976C0"/>
    <w:rsid w:val="347C4E0E"/>
    <w:rsid w:val="37196032"/>
    <w:rsid w:val="39D06EE9"/>
    <w:rsid w:val="3F390CD6"/>
    <w:rsid w:val="413C7FBD"/>
    <w:rsid w:val="414404AD"/>
    <w:rsid w:val="437F752E"/>
    <w:rsid w:val="46375B0C"/>
    <w:rsid w:val="493E350C"/>
    <w:rsid w:val="4AA60156"/>
    <w:rsid w:val="4DB173AE"/>
    <w:rsid w:val="510C5C5A"/>
    <w:rsid w:val="515720D8"/>
    <w:rsid w:val="51C772D1"/>
    <w:rsid w:val="554F7B02"/>
    <w:rsid w:val="55656797"/>
    <w:rsid w:val="55E745A9"/>
    <w:rsid w:val="56203566"/>
    <w:rsid w:val="57C52791"/>
    <w:rsid w:val="5865105E"/>
    <w:rsid w:val="5C5C73CC"/>
    <w:rsid w:val="5FF668C3"/>
    <w:rsid w:val="64CC64A5"/>
    <w:rsid w:val="65AA1CC1"/>
    <w:rsid w:val="67FB053A"/>
    <w:rsid w:val="68021A7E"/>
    <w:rsid w:val="690402F2"/>
    <w:rsid w:val="69813E77"/>
    <w:rsid w:val="6A6C436E"/>
    <w:rsid w:val="6A8D7DD9"/>
    <w:rsid w:val="6C4A4F3D"/>
    <w:rsid w:val="6D0944E8"/>
    <w:rsid w:val="6D2B4982"/>
    <w:rsid w:val="6F7D7F4B"/>
    <w:rsid w:val="6FF257A6"/>
    <w:rsid w:val="73933588"/>
    <w:rsid w:val="759D4DE2"/>
    <w:rsid w:val="765249C4"/>
    <w:rsid w:val="7BA946EE"/>
    <w:rsid w:val="7CA23395"/>
    <w:rsid w:val="7CF7576F"/>
    <w:rsid w:val="7F605775"/>
    <w:rsid w:val="7F711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pPr>
      <w:spacing w:line="360" w:lineRule="auto"/>
    </w:pPr>
    <w:rPr>
      <w:rFonts w:ascii="宋体" w:hAnsi="Courier New"/>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000000"/>
      <w:u w:val="none"/>
    </w:rPr>
  </w:style>
  <w:style w:type="character" w:styleId="11">
    <w:name w:val="Hyperlink"/>
    <w:basedOn w:val="8"/>
    <w:qFormat/>
    <w:uiPriority w:val="0"/>
    <w:rPr>
      <w:color w:val="000000"/>
      <w:u w:val="none"/>
    </w:rPr>
  </w:style>
  <w:style w:type="character" w:customStyle="1" w:styleId="12">
    <w:name w:val="bsharetext"/>
    <w:basedOn w:val="8"/>
    <w:qFormat/>
    <w:uiPriority w:val="0"/>
  </w:style>
  <w:style w:type="character" w:customStyle="1" w:styleId="13">
    <w:name w:val="bds_nopic"/>
    <w:basedOn w:val="8"/>
    <w:qFormat/>
    <w:uiPriority w:val="0"/>
  </w:style>
  <w:style w:type="character" w:customStyle="1" w:styleId="14">
    <w:name w:val="bds_nopic1"/>
    <w:basedOn w:val="8"/>
    <w:qFormat/>
    <w:uiPriority w:val="0"/>
  </w:style>
  <w:style w:type="character" w:customStyle="1" w:styleId="15">
    <w:name w:val="bds_nopic2"/>
    <w:basedOn w:val="8"/>
    <w:qFormat/>
    <w:uiPriority w:val="0"/>
  </w:style>
  <w:style w:type="character" w:customStyle="1" w:styleId="16">
    <w:name w:val="fico_4"/>
    <w:basedOn w:val="8"/>
    <w:qFormat/>
    <w:uiPriority w:val="0"/>
  </w:style>
  <w:style w:type="character" w:customStyle="1" w:styleId="17">
    <w:name w:val="fico_2"/>
    <w:basedOn w:val="8"/>
    <w:qFormat/>
    <w:uiPriority w:val="0"/>
  </w:style>
  <w:style w:type="character" w:customStyle="1" w:styleId="18">
    <w:name w:val="fico_3"/>
    <w:basedOn w:val="8"/>
    <w:qFormat/>
    <w:uiPriority w:val="0"/>
  </w:style>
  <w:style w:type="character" w:customStyle="1" w:styleId="19">
    <w:name w:val="fico_5"/>
    <w:basedOn w:val="8"/>
    <w:qFormat/>
    <w:uiPriority w:val="0"/>
  </w:style>
  <w:style w:type="character" w:customStyle="1" w:styleId="20">
    <w:name w:val="bds_more"/>
    <w:basedOn w:val="8"/>
    <w:qFormat/>
    <w:uiPriority w:val="0"/>
    <w:rPr>
      <w:rFonts w:hint="eastAsia" w:ascii="宋体" w:hAnsi="宋体" w:eastAsia="宋体" w:cs="宋体"/>
    </w:rPr>
  </w:style>
  <w:style w:type="character" w:customStyle="1" w:styleId="21">
    <w:name w:val="bds_more1"/>
    <w:basedOn w:val="8"/>
    <w:qFormat/>
    <w:uiPriority w:val="0"/>
  </w:style>
  <w:style w:type="character" w:customStyle="1" w:styleId="22">
    <w:name w:val="bds_more2"/>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471</Words>
  <Characters>592</Characters>
  <Lines>0</Lines>
  <Paragraphs>0</Paragraphs>
  <TotalTime>20</TotalTime>
  <ScaleCrop>false</ScaleCrop>
  <LinksUpToDate>false</LinksUpToDate>
  <CharactersWithSpaces>597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2019-04-27T03:33:00Z</dcterms:created>
  <dc:creator>Administrator</dc:creator>
  <cp:lastModifiedBy>半斤</cp:lastModifiedBy>
  <cp:lastPrinted>2019-08-08T01:14:00Z</cp:lastPrinted>
  <dcterms:modified xsi:type="dcterms:W3CDTF">2024-04-23T08:04:53Z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571384FC16B940689A20085AD201B7A8</vt:lpwstr>
  </property>
</Properties>
</file>